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003f51"/>
          <w:sz w:val="28"/>
          <w:szCs w:val="28"/>
          <w:highlight w:val="white"/>
          <w:u w:val="single"/>
        </w:rPr>
      </w:pPr>
      <w:r w:rsidDel="00000000" w:rsidR="00000000" w:rsidRPr="00000000">
        <w:rPr>
          <w:b w:val="1"/>
          <w:color w:val="003f51"/>
          <w:sz w:val="28"/>
          <w:szCs w:val="28"/>
          <w:highlight w:val="white"/>
          <w:u w:val="single"/>
          <w:rtl w:val="0"/>
        </w:rPr>
        <w:t xml:space="preserve">How to create a successful invoice </w:t>
      </w:r>
    </w:p>
    <w:p w:rsidR="00000000" w:rsidDel="00000000" w:rsidP="00000000" w:rsidRDefault="00000000" w:rsidRPr="00000000" w14:paraId="00000002">
      <w:pPr>
        <w:rPr>
          <w:color w:val="003f51"/>
          <w:sz w:val="28"/>
          <w:szCs w:val="28"/>
          <w:highlight w:val="white"/>
        </w:rPr>
      </w:pPr>
      <w:r w:rsidDel="00000000" w:rsidR="00000000" w:rsidRPr="00000000">
        <w:rPr>
          <w:rtl w:val="0"/>
        </w:rPr>
      </w:r>
    </w:p>
    <w:p w:rsidR="00000000" w:rsidDel="00000000" w:rsidP="00000000" w:rsidRDefault="00000000" w:rsidRPr="00000000" w14:paraId="00000003">
      <w:pPr>
        <w:rPr>
          <w:color w:val="003f51"/>
          <w:sz w:val="28"/>
          <w:szCs w:val="28"/>
          <w:highlight w:val="white"/>
        </w:rPr>
      </w:pPr>
      <w:r w:rsidDel="00000000" w:rsidR="00000000" w:rsidRPr="00000000">
        <w:rPr>
          <w:color w:val="003f51"/>
          <w:sz w:val="28"/>
          <w:szCs w:val="28"/>
          <w:highlight w:val="white"/>
          <w:rtl w:val="0"/>
        </w:rPr>
        <w:t xml:space="preserve">As a self-employed or LTD locum it is important to stay in control of your accounts and invoices. Some vet practices (especially Corporates) may have their own invoice </w:t>
      </w:r>
      <w:hyperlink r:id="rId6">
        <w:r w:rsidDel="00000000" w:rsidR="00000000" w:rsidRPr="00000000">
          <w:rPr>
            <w:color w:val="1155cc"/>
            <w:sz w:val="28"/>
            <w:szCs w:val="28"/>
            <w:highlight w:val="white"/>
            <w:u w:val="single"/>
            <w:rtl w:val="0"/>
          </w:rPr>
          <w:t xml:space="preserve">template</w:t>
        </w:r>
      </w:hyperlink>
      <w:r w:rsidDel="00000000" w:rsidR="00000000" w:rsidRPr="00000000">
        <w:rPr>
          <w:color w:val="003f51"/>
          <w:sz w:val="28"/>
          <w:szCs w:val="28"/>
          <w:highlight w:val="white"/>
          <w:rtl w:val="0"/>
        </w:rPr>
        <w:t xml:space="preserve"> but we recommend you have one to use also. Being able to issue an invoice at the end of your shift can keep things efficient for both you and the practice.</w:t>
      </w:r>
    </w:p>
    <w:p w:rsidR="00000000" w:rsidDel="00000000" w:rsidP="00000000" w:rsidRDefault="00000000" w:rsidRPr="00000000" w14:paraId="00000004">
      <w:pPr>
        <w:rPr>
          <w:color w:val="003f51"/>
          <w:sz w:val="28"/>
          <w:szCs w:val="28"/>
          <w:highlight w:val="white"/>
        </w:rPr>
      </w:pPr>
      <w:r w:rsidDel="00000000" w:rsidR="00000000" w:rsidRPr="00000000">
        <w:rPr>
          <w:rtl w:val="0"/>
        </w:rPr>
      </w:r>
    </w:p>
    <w:p w:rsidR="00000000" w:rsidDel="00000000" w:rsidP="00000000" w:rsidRDefault="00000000" w:rsidRPr="00000000" w14:paraId="00000005">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Here is a basic invoice with the data explaining which all locum invoices should include. The aim is to provide clear and concise information to make it as easy as possible to get paid. </w:t>
      </w:r>
    </w:p>
    <w:p w:rsidR="00000000" w:rsidDel="00000000" w:rsidP="00000000" w:rsidRDefault="00000000" w:rsidRPr="00000000" w14:paraId="00000006">
      <w:pPr>
        <w:keepNext w:val="0"/>
        <w:keepLines w:val="0"/>
        <w:shd w:fill="ffffff" w:val="clear"/>
        <w:spacing w:after="240" w:before="0" w:line="335.99999999999994" w:lineRule="auto"/>
        <w:rPr>
          <w:b w:val="1"/>
        </w:rPr>
      </w:pPr>
      <w:r w:rsidDel="00000000" w:rsidR="00000000" w:rsidRPr="00000000">
        <w:rPr>
          <w:b w:val="1"/>
          <w:rtl w:val="0"/>
        </w:rPr>
        <w:t xml:space="preserve">Your details:</w:t>
      </w:r>
    </w:p>
    <w:p w:rsidR="00000000" w:rsidDel="00000000" w:rsidP="00000000" w:rsidRDefault="00000000" w:rsidRPr="00000000" w14:paraId="00000007">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Basic information such as name, address and contact information.</w:t>
      </w:r>
    </w:p>
    <w:p w:rsidR="00000000" w:rsidDel="00000000" w:rsidP="00000000" w:rsidRDefault="00000000" w:rsidRPr="00000000" w14:paraId="00000008">
      <w:pPr>
        <w:keepNext w:val="0"/>
        <w:keepLines w:val="0"/>
        <w:shd w:fill="ffffff" w:val="clear"/>
        <w:spacing w:after="240" w:before="0" w:line="335.99999999999994" w:lineRule="auto"/>
        <w:rPr>
          <w:b w:val="1"/>
        </w:rPr>
      </w:pPr>
      <w:r w:rsidDel="00000000" w:rsidR="00000000" w:rsidRPr="00000000">
        <w:rPr>
          <w:b w:val="1"/>
          <w:rtl w:val="0"/>
        </w:rPr>
        <w:t xml:space="preserve">VAT Number:</w:t>
      </w:r>
    </w:p>
    <w:p w:rsidR="00000000" w:rsidDel="00000000" w:rsidP="00000000" w:rsidRDefault="00000000" w:rsidRPr="00000000" w14:paraId="00000009">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Your registered VAT number which is optional to have unless you earn 85K or more.</w:t>
      </w:r>
    </w:p>
    <w:p w:rsidR="00000000" w:rsidDel="00000000" w:rsidP="00000000" w:rsidRDefault="00000000" w:rsidRPr="00000000" w14:paraId="0000000A">
      <w:pPr>
        <w:keepNext w:val="0"/>
        <w:keepLines w:val="0"/>
        <w:shd w:fill="ffffff" w:val="clear"/>
        <w:spacing w:after="240" w:before="0" w:line="335.99999999999994" w:lineRule="auto"/>
        <w:rPr>
          <w:b w:val="1"/>
        </w:rPr>
      </w:pPr>
      <w:r w:rsidDel="00000000" w:rsidR="00000000" w:rsidRPr="00000000">
        <w:rPr>
          <w:b w:val="1"/>
          <w:rtl w:val="0"/>
        </w:rPr>
        <w:t xml:space="preserve">Bank Details</w:t>
      </w:r>
    </w:p>
    <w:p w:rsidR="00000000" w:rsidDel="00000000" w:rsidP="00000000" w:rsidRDefault="00000000" w:rsidRPr="00000000" w14:paraId="0000000B">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Account number and sort code. Sharing this information doesn’t put you at risk as money cannot be taken from your account using them.</w:t>
      </w:r>
    </w:p>
    <w:p w:rsidR="00000000" w:rsidDel="00000000" w:rsidP="00000000" w:rsidRDefault="00000000" w:rsidRPr="00000000" w14:paraId="0000000C">
      <w:pPr>
        <w:keepNext w:val="0"/>
        <w:keepLines w:val="0"/>
        <w:shd w:fill="ffffff" w:val="clear"/>
        <w:spacing w:after="240" w:before="0" w:line="335.99999999999994" w:lineRule="auto"/>
        <w:rPr>
          <w:b w:val="1"/>
        </w:rPr>
      </w:pPr>
      <w:r w:rsidDel="00000000" w:rsidR="00000000" w:rsidRPr="00000000">
        <w:rPr>
          <w:b w:val="1"/>
          <w:rtl w:val="0"/>
        </w:rPr>
        <w:t xml:space="preserve">Vet practice Details:</w:t>
      </w:r>
    </w:p>
    <w:p w:rsidR="00000000" w:rsidDel="00000000" w:rsidP="00000000" w:rsidRDefault="00000000" w:rsidRPr="00000000" w14:paraId="0000000D">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Branch name and address.</w:t>
      </w:r>
    </w:p>
    <w:p w:rsidR="00000000" w:rsidDel="00000000" w:rsidP="00000000" w:rsidRDefault="00000000" w:rsidRPr="00000000" w14:paraId="0000000E">
      <w:pPr>
        <w:keepNext w:val="0"/>
        <w:keepLines w:val="0"/>
        <w:shd w:fill="ffffff" w:val="clear"/>
        <w:spacing w:after="240" w:before="0" w:line="335.99999999999994" w:lineRule="auto"/>
        <w:rPr>
          <w:b w:val="1"/>
        </w:rPr>
      </w:pPr>
      <w:r w:rsidDel="00000000" w:rsidR="00000000" w:rsidRPr="00000000">
        <w:rPr>
          <w:b w:val="1"/>
          <w:rtl w:val="0"/>
        </w:rPr>
        <w:t xml:space="preserve">For the attention of:</w:t>
      </w:r>
    </w:p>
    <w:p w:rsidR="00000000" w:rsidDel="00000000" w:rsidP="00000000" w:rsidRDefault="00000000" w:rsidRPr="00000000" w14:paraId="0000000F">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This is the person who will authorise your payment such as the manager.</w:t>
      </w:r>
    </w:p>
    <w:p w:rsidR="00000000" w:rsidDel="00000000" w:rsidP="00000000" w:rsidRDefault="00000000" w:rsidRPr="00000000" w14:paraId="00000010">
      <w:pPr>
        <w:keepNext w:val="0"/>
        <w:keepLines w:val="0"/>
        <w:shd w:fill="ffffff" w:val="clear"/>
        <w:spacing w:after="240" w:before="0" w:line="335.99999999999994" w:lineRule="auto"/>
        <w:rPr>
          <w:b w:val="1"/>
        </w:rPr>
      </w:pPr>
      <w:r w:rsidDel="00000000" w:rsidR="00000000" w:rsidRPr="00000000">
        <w:rPr>
          <w:b w:val="1"/>
          <w:rtl w:val="0"/>
        </w:rPr>
        <w:t xml:space="preserve">Invoice reference number:</w:t>
      </w:r>
    </w:p>
    <w:p w:rsidR="00000000" w:rsidDel="00000000" w:rsidP="00000000" w:rsidRDefault="00000000" w:rsidRPr="00000000" w14:paraId="00000011">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Each invoice you issue will need to have a unique reference number. This could be the name of the practice and the date, or it could be a sequential number from your own invoicing records. For example, “MEDIVET20180601” or “INV000001”.</w:t>
      </w:r>
    </w:p>
    <w:p w:rsidR="00000000" w:rsidDel="00000000" w:rsidP="00000000" w:rsidRDefault="00000000" w:rsidRPr="00000000" w14:paraId="00000012">
      <w:pPr>
        <w:keepNext w:val="0"/>
        <w:keepLines w:val="0"/>
        <w:shd w:fill="ffffff" w:val="clear"/>
        <w:spacing w:after="240" w:before="0" w:line="335.99999999999994" w:lineRule="auto"/>
        <w:rPr>
          <w:b w:val="1"/>
        </w:rPr>
      </w:pPr>
      <w:r w:rsidDel="00000000" w:rsidR="00000000" w:rsidRPr="00000000">
        <w:rPr>
          <w:b w:val="1"/>
          <w:rtl w:val="0"/>
        </w:rPr>
        <w:t xml:space="preserve">Date of Invoice:</w:t>
      </w:r>
    </w:p>
    <w:p w:rsidR="00000000" w:rsidDel="00000000" w:rsidP="00000000" w:rsidRDefault="00000000" w:rsidRPr="00000000" w14:paraId="00000013">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This is the date that you issued the invoice.</w:t>
      </w:r>
    </w:p>
    <w:p w:rsidR="00000000" w:rsidDel="00000000" w:rsidP="00000000" w:rsidRDefault="00000000" w:rsidRPr="00000000" w14:paraId="00000014">
      <w:pPr>
        <w:keepNext w:val="0"/>
        <w:keepLines w:val="0"/>
        <w:shd w:fill="ffffff" w:val="clear"/>
        <w:spacing w:after="240" w:before="0" w:line="335.99999999999994" w:lineRule="auto"/>
        <w:rPr>
          <w:b w:val="1"/>
        </w:rPr>
      </w:pPr>
      <w:r w:rsidDel="00000000" w:rsidR="00000000" w:rsidRPr="00000000">
        <w:rPr>
          <w:b w:val="1"/>
          <w:rtl w:val="0"/>
        </w:rPr>
        <w:t xml:space="preserve">Payment Due Date:</w:t>
      </w:r>
    </w:p>
    <w:p w:rsidR="00000000" w:rsidDel="00000000" w:rsidP="00000000" w:rsidRDefault="00000000" w:rsidRPr="00000000" w14:paraId="00000015">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These are terms that you can decide on. Some larger businesses may default to a 30-days payment window, meaning they will pay the invoice within 30-days. You may also ask for immediate payment, or payment within 7 or 14 days.</w:t>
      </w:r>
    </w:p>
    <w:p w:rsidR="00000000" w:rsidDel="00000000" w:rsidP="00000000" w:rsidRDefault="00000000" w:rsidRPr="00000000" w14:paraId="00000016">
      <w:pPr>
        <w:keepNext w:val="0"/>
        <w:keepLines w:val="0"/>
        <w:shd w:fill="ffffff" w:val="clear"/>
        <w:spacing w:after="0" w:before="0" w:line="335.99999999999994" w:lineRule="auto"/>
        <w:rPr>
          <w:b w:val="1"/>
        </w:rPr>
      </w:pPr>
      <w:r w:rsidDel="00000000" w:rsidR="00000000" w:rsidRPr="00000000">
        <w:rPr>
          <w:b w:val="1"/>
          <w:rtl w:val="0"/>
        </w:rPr>
        <w:t xml:space="preserve">Details of Services Performed</w:t>
      </w:r>
    </w:p>
    <w:p w:rsidR="00000000" w:rsidDel="00000000" w:rsidP="00000000" w:rsidRDefault="00000000" w:rsidRPr="00000000" w14:paraId="00000017">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For the benefit of your own records and for clear communication, it’s good to add one line per day or shift. Include the following for each line:</w:t>
      </w:r>
    </w:p>
    <w:p w:rsidR="00000000" w:rsidDel="00000000" w:rsidP="00000000" w:rsidRDefault="00000000" w:rsidRPr="00000000" w14:paraId="00000018">
      <w:pPr>
        <w:keepNext w:val="0"/>
        <w:keepLines w:val="0"/>
        <w:shd w:fill="ffffff" w:val="clear"/>
        <w:spacing w:after="240" w:before="0" w:line="335.99999999999994" w:lineRule="auto"/>
        <w:rPr>
          <w:b w:val="1"/>
        </w:rPr>
      </w:pPr>
      <w:r w:rsidDel="00000000" w:rsidR="00000000" w:rsidRPr="00000000">
        <w:rPr>
          <w:b w:val="1"/>
          <w:rtl w:val="0"/>
        </w:rPr>
        <w:t xml:space="preserve">Date</w:t>
      </w:r>
    </w:p>
    <w:p w:rsidR="00000000" w:rsidDel="00000000" w:rsidP="00000000" w:rsidRDefault="00000000" w:rsidRPr="00000000" w14:paraId="00000019">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Dates that you performed services or worked shifts on.</w:t>
      </w:r>
    </w:p>
    <w:p w:rsidR="00000000" w:rsidDel="00000000" w:rsidP="00000000" w:rsidRDefault="00000000" w:rsidRPr="00000000" w14:paraId="0000001A">
      <w:pPr>
        <w:keepNext w:val="0"/>
        <w:keepLines w:val="0"/>
        <w:shd w:fill="ffffff" w:val="clear"/>
        <w:spacing w:after="240" w:before="0" w:line="335.99999999999994" w:lineRule="auto"/>
        <w:rPr>
          <w:b w:val="1"/>
        </w:rPr>
      </w:pPr>
      <w:r w:rsidDel="00000000" w:rsidR="00000000" w:rsidRPr="00000000">
        <w:rPr>
          <w:b w:val="1"/>
          <w:rtl w:val="0"/>
        </w:rPr>
        <w:t xml:space="preserve">Hours Worked</w:t>
      </w:r>
    </w:p>
    <w:p w:rsidR="00000000" w:rsidDel="00000000" w:rsidP="00000000" w:rsidRDefault="00000000" w:rsidRPr="00000000" w14:paraId="0000001B">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This may be a total of hours worked that shift or you may wish to show which hours you worked. For example, “08:00 to 12:00, 13:00 to 18:00” plus the total hours worked.</w:t>
      </w:r>
    </w:p>
    <w:p w:rsidR="00000000" w:rsidDel="00000000" w:rsidP="00000000" w:rsidRDefault="00000000" w:rsidRPr="00000000" w14:paraId="0000001C">
      <w:pPr>
        <w:keepNext w:val="0"/>
        <w:keepLines w:val="0"/>
        <w:shd w:fill="ffffff" w:val="clear"/>
        <w:spacing w:after="240" w:before="0" w:line="335.99999999999994" w:lineRule="auto"/>
        <w:rPr>
          <w:b w:val="1"/>
        </w:rPr>
      </w:pPr>
      <w:r w:rsidDel="00000000" w:rsidR="00000000" w:rsidRPr="00000000">
        <w:rPr>
          <w:b w:val="1"/>
          <w:rtl w:val="0"/>
        </w:rPr>
        <w:t xml:space="preserve">Rate</w:t>
      </w:r>
    </w:p>
    <w:p w:rsidR="00000000" w:rsidDel="00000000" w:rsidP="00000000" w:rsidRDefault="00000000" w:rsidRPr="00000000" w14:paraId="0000001D">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This is your locum rate that was agreed with the practice.</w:t>
      </w:r>
    </w:p>
    <w:p w:rsidR="00000000" w:rsidDel="00000000" w:rsidP="00000000" w:rsidRDefault="00000000" w:rsidRPr="00000000" w14:paraId="0000001E">
      <w:pPr>
        <w:keepNext w:val="0"/>
        <w:keepLines w:val="0"/>
        <w:shd w:fill="ffffff" w:val="clear"/>
        <w:spacing w:after="240" w:before="0" w:line="335.99999999999994" w:lineRule="auto"/>
        <w:rPr>
          <w:b w:val="1"/>
        </w:rPr>
      </w:pPr>
      <w:r w:rsidDel="00000000" w:rsidR="00000000" w:rsidRPr="00000000">
        <w:rPr>
          <w:b w:val="1"/>
          <w:rtl w:val="0"/>
        </w:rPr>
        <w:t xml:space="preserve">Subtotal</w:t>
      </w:r>
    </w:p>
    <w:p w:rsidR="00000000" w:rsidDel="00000000" w:rsidP="00000000" w:rsidRDefault="00000000" w:rsidRPr="00000000" w14:paraId="0000001F">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A simple calculation of hours x rate for each line.</w:t>
      </w:r>
    </w:p>
    <w:p w:rsidR="00000000" w:rsidDel="00000000" w:rsidP="00000000" w:rsidRDefault="00000000" w:rsidRPr="00000000" w14:paraId="00000020">
      <w:pPr>
        <w:keepNext w:val="0"/>
        <w:keepLines w:val="0"/>
        <w:shd w:fill="ffffff" w:val="clear"/>
        <w:spacing w:after="240" w:before="0" w:line="335.99999999999994" w:lineRule="auto"/>
        <w:rPr>
          <w:b w:val="1"/>
        </w:rPr>
      </w:pPr>
      <w:r w:rsidDel="00000000" w:rsidR="00000000" w:rsidRPr="00000000">
        <w:rPr>
          <w:b w:val="1"/>
          <w:rtl w:val="0"/>
        </w:rPr>
        <w:t xml:space="preserve">Expenses</w:t>
      </w:r>
    </w:p>
    <w:p w:rsidR="00000000" w:rsidDel="00000000" w:rsidP="00000000" w:rsidRDefault="00000000" w:rsidRPr="00000000" w14:paraId="00000021">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Any expenses such as travel that you may charging the practice. This will need to have been agreed in advance.</w:t>
      </w:r>
    </w:p>
    <w:p w:rsidR="00000000" w:rsidDel="00000000" w:rsidP="00000000" w:rsidRDefault="00000000" w:rsidRPr="00000000" w14:paraId="00000022">
      <w:pPr>
        <w:keepNext w:val="0"/>
        <w:keepLines w:val="0"/>
        <w:shd w:fill="ffffff" w:val="clear"/>
        <w:spacing w:after="240" w:before="0" w:line="335.99999999999994" w:lineRule="auto"/>
        <w:rPr>
          <w:b w:val="1"/>
        </w:rPr>
      </w:pPr>
      <w:r w:rsidDel="00000000" w:rsidR="00000000" w:rsidRPr="00000000">
        <w:rPr>
          <w:b w:val="1"/>
          <w:rtl w:val="0"/>
        </w:rPr>
        <w:t xml:space="preserve">Additional Services</w:t>
      </w:r>
    </w:p>
    <w:p w:rsidR="00000000" w:rsidDel="00000000" w:rsidP="00000000" w:rsidRDefault="00000000" w:rsidRPr="00000000" w14:paraId="00000023">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Any additional services you may have performed such as clinics or additional hours.</w:t>
      </w:r>
    </w:p>
    <w:p w:rsidR="00000000" w:rsidDel="00000000" w:rsidP="00000000" w:rsidRDefault="00000000" w:rsidRPr="00000000" w14:paraId="00000024">
      <w:pPr>
        <w:keepNext w:val="0"/>
        <w:keepLines w:val="0"/>
        <w:shd w:fill="ffffff" w:val="clear"/>
        <w:spacing w:after="240" w:before="0" w:line="335.99999999999994" w:lineRule="auto"/>
        <w:rPr>
          <w:b w:val="1"/>
        </w:rPr>
      </w:pPr>
      <w:r w:rsidDel="00000000" w:rsidR="00000000" w:rsidRPr="00000000">
        <w:rPr>
          <w:b w:val="1"/>
          <w:rtl w:val="0"/>
        </w:rPr>
        <w:t xml:space="preserve">Invoice Total</w:t>
      </w:r>
    </w:p>
    <w:p w:rsidR="00000000" w:rsidDel="00000000" w:rsidP="00000000" w:rsidRDefault="00000000" w:rsidRPr="00000000" w14:paraId="00000025">
      <w:pPr>
        <w:shd w:fill="ffffff" w:val="clear"/>
        <w:spacing w:after="280" w:line="360" w:lineRule="auto"/>
        <w:rPr>
          <w:color w:val="003f51"/>
          <w:sz w:val="28"/>
          <w:szCs w:val="28"/>
          <w:highlight w:val="white"/>
        </w:rPr>
      </w:pPr>
      <w:r w:rsidDel="00000000" w:rsidR="00000000" w:rsidRPr="00000000">
        <w:rPr>
          <w:color w:val="003f51"/>
          <w:sz w:val="28"/>
          <w:szCs w:val="28"/>
          <w:highlight w:val="white"/>
          <w:rtl w:val="0"/>
        </w:rPr>
        <w:t xml:space="preserve">A total for all the work being invoiced.</w:t>
      </w:r>
    </w:p>
    <w:p w:rsidR="00000000" w:rsidDel="00000000" w:rsidP="00000000" w:rsidRDefault="00000000" w:rsidRPr="00000000" w14:paraId="00000026">
      <w:pPr>
        <w:shd w:fill="ffffff" w:val="clear"/>
        <w:spacing w:after="280" w:line="360" w:lineRule="auto"/>
        <w:jc w:val="center"/>
        <w:rPr>
          <w:color w:val="003f51"/>
          <w:sz w:val="28"/>
          <w:szCs w:val="28"/>
          <w:highlight w:val="white"/>
        </w:rPr>
      </w:pPr>
      <w:r w:rsidDel="00000000" w:rsidR="00000000" w:rsidRPr="00000000">
        <w:rPr>
          <w:color w:val="003f51"/>
          <w:sz w:val="28"/>
          <w:szCs w:val="28"/>
          <w:highlight w:val="white"/>
          <w:rtl w:val="0"/>
        </w:rPr>
        <w:t xml:space="preserve">The vet practice now has all the information they need in order to pay you. You may wish to design your own template or the one used in the example above is available to </w:t>
      </w:r>
      <w:hyperlink r:id="rId7">
        <w:r w:rsidDel="00000000" w:rsidR="00000000" w:rsidRPr="00000000">
          <w:rPr>
            <w:color w:val="1155cc"/>
            <w:sz w:val="28"/>
            <w:szCs w:val="28"/>
            <w:highlight w:val="white"/>
            <w:u w:val="single"/>
            <w:rtl w:val="0"/>
          </w:rPr>
          <w:t xml:space="preserve">download</w:t>
        </w:r>
      </w:hyperlink>
      <w:r w:rsidDel="00000000" w:rsidR="00000000" w:rsidRPr="00000000">
        <w:rPr>
          <w:color w:val="003f51"/>
          <w:sz w:val="28"/>
          <w:szCs w:val="28"/>
          <w:highlight w:val="white"/>
          <w:rtl w:val="0"/>
        </w:rPr>
        <w:t xml:space="preserve"> here.</w:t>
      </w:r>
    </w:p>
    <w:p w:rsidR="00000000" w:rsidDel="00000000" w:rsidP="00000000" w:rsidRDefault="00000000" w:rsidRPr="00000000" w14:paraId="00000027">
      <w:pPr>
        <w:shd w:fill="ffffff" w:val="clear"/>
        <w:spacing w:after="280" w:line="360" w:lineRule="auto"/>
        <w:jc w:val="center"/>
        <w:rPr>
          <w:color w:val="003f51"/>
          <w:sz w:val="28"/>
          <w:szCs w:val="28"/>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1066800</wp:posOffset>
            </wp:positionH>
            <wp:positionV relativeFrom="paragraph">
              <wp:posOffset>140413</wp:posOffset>
            </wp:positionV>
            <wp:extent cx="3465035" cy="539233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465035" cy="5392333"/>
                    </a:xfrm>
                    <a:prstGeom prst="rect"/>
                    <a:ln/>
                  </pic:spPr>
                </pic:pic>
              </a:graphicData>
            </a:graphic>
          </wp:anchor>
        </w:drawing>
      </w:r>
    </w:p>
    <w:p w:rsidR="00000000" w:rsidDel="00000000" w:rsidP="00000000" w:rsidRDefault="00000000" w:rsidRPr="00000000" w14:paraId="00000028">
      <w:pPr>
        <w:shd w:fill="ffffff" w:val="clear"/>
        <w:spacing w:after="280" w:line="360" w:lineRule="auto"/>
        <w:jc w:val="center"/>
        <w:rPr>
          <w:color w:val="003f51"/>
          <w:sz w:val="28"/>
          <w:szCs w:val="28"/>
          <w:highlight w:val="white"/>
        </w:rPr>
      </w:pPr>
      <w:r w:rsidDel="00000000" w:rsidR="00000000" w:rsidRPr="00000000">
        <w:rPr>
          <w:rtl w:val="0"/>
        </w:rPr>
      </w:r>
    </w:p>
    <w:p w:rsidR="00000000" w:rsidDel="00000000" w:rsidP="00000000" w:rsidRDefault="00000000" w:rsidRPr="00000000" w14:paraId="00000029">
      <w:pPr>
        <w:rPr>
          <w:color w:val="003f51"/>
          <w:sz w:val="30"/>
          <w:szCs w:val="30"/>
          <w:highlight w:val="white"/>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drawing>
        <wp:inline distB="114300" distT="114300" distL="114300" distR="114300">
          <wp:extent cx="2305050" cy="1704975"/>
          <wp:effectExtent b="0" l="0" r="0" t="0"/>
          <wp:docPr id="2" name="image2.png"/>
          <a:graphic>
            <a:graphicData uri="http://schemas.openxmlformats.org/drawingml/2006/picture">
              <pic:pic>
                <pic:nvPicPr>
                  <pic:cNvPr id="0" name="image2.png"/>
                  <pic:cNvPicPr preferRelativeResize="0"/>
                </pic:nvPicPr>
                <pic:blipFill>
                  <a:blip r:embed="rId1"/>
                  <a:srcRect b="26033" l="0" r="0" t="0"/>
                  <a:stretch>
                    <a:fillRect/>
                  </a:stretch>
                </pic:blipFill>
                <pic:spPr>
                  <a:xfrm>
                    <a:off x="0" y="0"/>
                    <a:ext cx="2305050" cy="17049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document/u/1/d/1d_Naw4598UyotbPT1abXiT5J9_ccwD52ERZ402DKCRw/edit" TargetMode="External"/><Relationship Id="rId7" Type="http://schemas.openxmlformats.org/officeDocument/2006/relationships/hyperlink" Target="https://docs.google.com/document/d/1Wx6MPJ7mvn_Q8G5Z_5eVihmciRKNH53JVtWqVxhCY6o/edit?usp=sharing"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